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keepNext w:val="0"/>
        <w:keepLines w:val="0"/>
        <w:spacing w:before="280" w:lineRule="auto"/>
        <w:rPr>
          <w:b w:val="1"/>
          <w:color w:val="000000"/>
          <w:sz w:val="26"/>
          <w:szCs w:val="26"/>
        </w:rPr>
      </w:pPr>
      <w:bookmarkStart w:colFirst="0" w:colLast="0" w:name="_pf62902qn6e4" w:id="0"/>
      <w:bookmarkEnd w:id="0"/>
      <w:r w:rsidDel="00000000" w:rsidR="00000000" w:rsidRPr="00000000">
        <w:rPr>
          <w:b w:val="1"/>
          <w:color w:val="000000"/>
          <w:sz w:val="26"/>
          <w:szCs w:val="26"/>
          <w:rtl w:val="0"/>
        </w:rPr>
        <w:t xml:space="preserve">Interview with P1 – Software Engineer (Mobile Banking)</w:t>
      </w:r>
    </w:p>
    <w:p w:rsidR="00000000" w:rsidDel="00000000" w:rsidP="00000000" w:rsidRDefault="00000000" w:rsidRPr="00000000" w14:paraId="00000002">
      <w:pPr>
        <w:spacing w:after="240" w:before="240" w:lineRule="auto"/>
        <w:rPr/>
      </w:pPr>
      <w:r w:rsidDel="00000000" w:rsidR="00000000" w:rsidRPr="00000000">
        <w:rPr>
          <w:b w:val="1"/>
          <w:rtl w:val="0"/>
        </w:rPr>
        <w:t xml:space="preserve">Date:</w:t>
      </w:r>
      <w:r w:rsidDel="00000000" w:rsidR="00000000" w:rsidRPr="00000000">
        <w:rPr>
          <w:rtl w:val="0"/>
        </w:rPr>
        <w:t xml:space="preserve"> July 21, 2024</w:t>
      </w:r>
    </w:p>
    <w:p w:rsidR="00000000" w:rsidDel="00000000" w:rsidP="00000000" w:rsidRDefault="00000000" w:rsidRPr="00000000" w14:paraId="00000003">
      <w:pPr>
        <w:spacing w:after="240" w:before="240" w:lineRule="auto"/>
        <w:rPr/>
      </w:pPr>
      <w:r w:rsidDel="00000000" w:rsidR="00000000" w:rsidRPr="00000000">
        <w:rPr>
          <w:b w:val="1"/>
          <w:rtl w:val="0"/>
        </w:rPr>
        <w:t xml:space="preserve">Duration:</w:t>
      </w:r>
      <w:r w:rsidDel="00000000" w:rsidR="00000000" w:rsidRPr="00000000">
        <w:rPr>
          <w:rtl w:val="0"/>
        </w:rPr>
        <w:t xml:space="preserve"> ~36 minutes</w:t>
      </w:r>
    </w:p>
    <w:p w:rsidR="00000000" w:rsidDel="00000000" w:rsidP="00000000" w:rsidRDefault="00000000" w:rsidRPr="00000000" w14:paraId="00000004">
      <w:pPr>
        <w:spacing w:after="240" w:before="240" w:lineRule="auto"/>
        <w:rPr/>
      </w:pPr>
      <w:r w:rsidDel="00000000" w:rsidR="00000000" w:rsidRPr="00000000">
        <w:rPr>
          <w:b w:val="1"/>
          <w:rtl w:val="0"/>
        </w:rPr>
        <w:t xml:space="preserve">Interviewer:</w:t>
      </w:r>
      <w:r w:rsidDel="00000000" w:rsidR="00000000" w:rsidRPr="00000000">
        <w:rPr>
          <w:rtl w:val="0"/>
        </w:rPr>
        <w:t xml:space="preserve"> Kamil Aliyev</w:t>
      </w:r>
    </w:p>
    <w:p w:rsidR="00000000" w:rsidDel="00000000" w:rsidP="00000000" w:rsidRDefault="00000000" w:rsidRPr="00000000" w14:paraId="00000005">
      <w:pPr>
        <w:spacing w:after="240" w:before="240" w:lineRule="auto"/>
        <w:rPr/>
      </w:pPr>
      <w:r w:rsidDel="00000000" w:rsidR="00000000" w:rsidRPr="00000000">
        <w:rPr>
          <w:b w:val="1"/>
          <w:rtl w:val="0"/>
        </w:rPr>
        <w:t xml:space="preserve">Interviewee:</w:t>
      </w:r>
      <w:r w:rsidDel="00000000" w:rsidR="00000000" w:rsidRPr="00000000">
        <w:rPr>
          <w:rtl w:val="0"/>
        </w:rPr>
        <w:t xml:space="preserve"> P1</w:t>
      </w:r>
    </w:p>
    <w:p w:rsidR="00000000" w:rsidDel="00000000" w:rsidP="00000000" w:rsidRDefault="00000000" w:rsidRPr="00000000" w14:paraId="00000006">
      <w:pPr>
        <w:spacing w:after="240" w:before="240" w:lineRule="auto"/>
        <w:rPr/>
      </w:pPr>
      <w:r w:rsidDel="00000000" w:rsidR="00000000" w:rsidRPr="00000000">
        <w:rPr>
          <w:b w:val="1"/>
          <w:rtl w:val="0"/>
        </w:rPr>
        <w:t xml:space="preserve">Context:</w:t>
      </w:r>
      <w:r w:rsidDel="00000000" w:rsidR="00000000" w:rsidRPr="00000000">
        <w:rPr>
          <w:rtl w:val="0"/>
        </w:rPr>
        <w:t xml:space="preserve"> Master’s thesis on software quality in the financial sector (University of Tartu)</w:t>
      </w:r>
    </w:p>
    <w:p w:rsidR="00000000" w:rsidDel="00000000" w:rsidP="00000000" w:rsidRDefault="00000000" w:rsidRPr="00000000" w14:paraId="00000007">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8">
      <w:pPr>
        <w:pStyle w:val="Heading3"/>
        <w:keepNext w:val="0"/>
        <w:keepLines w:val="0"/>
        <w:spacing w:before="280" w:lineRule="auto"/>
        <w:rPr>
          <w:b w:val="1"/>
          <w:color w:val="000000"/>
          <w:sz w:val="26"/>
          <w:szCs w:val="26"/>
        </w:rPr>
      </w:pPr>
      <w:bookmarkStart w:colFirst="0" w:colLast="0" w:name="_a0iq19w8vhro" w:id="1"/>
      <w:bookmarkEnd w:id="1"/>
      <w:r w:rsidDel="00000000" w:rsidR="00000000" w:rsidRPr="00000000">
        <w:rPr>
          <w:b w:val="1"/>
          <w:color w:val="000000"/>
          <w:sz w:val="26"/>
          <w:szCs w:val="26"/>
          <w:rtl w:val="0"/>
        </w:rPr>
        <w:t xml:space="preserve">Role and Background</w:t>
      </w:r>
    </w:p>
    <w:p w:rsidR="00000000" w:rsidDel="00000000" w:rsidP="00000000" w:rsidRDefault="00000000" w:rsidRPr="00000000" w14:paraId="00000009">
      <w:pPr>
        <w:spacing w:after="240" w:before="240" w:lineRule="auto"/>
        <w:rPr/>
      </w:pPr>
      <w:r w:rsidDel="00000000" w:rsidR="00000000" w:rsidRPr="00000000">
        <w:rPr>
          <w:b w:val="1"/>
          <w:rtl w:val="0"/>
        </w:rPr>
        <w:t xml:space="preserve">Kamil:</w:t>
      </w:r>
      <w:r w:rsidDel="00000000" w:rsidR="00000000" w:rsidRPr="00000000">
        <w:rPr>
          <w:rtl w:val="0"/>
        </w:rPr>
        <w:t xml:space="preserve"> You’ve confirmed that you’re over 18 and have worked in financial services as a software engineer, correct?</w:t>
      </w:r>
    </w:p>
    <w:p w:rsidR="00000000" w:rsidDel="00000000" w:rsidP="00000000" w:rsidRDefault="00000000" w:rsidRPr="00000000" w14:paraId="0000000A">
      <w:pPr>
        <w:spacing w:after="240" w:before="240" w:lineRule="auto"/>
        <w:rPr/>
      </w:pPr>
      <w:r w:rsidDel="00000000" w:rsidR="00000000" w:rsidRPr="00000000">
        <w:rPr>
          <w:b w:val="1"/>
          <w:rtl w:val="0"/>
        </w:rPr>
        <w:t xml:space="preserve">P1:</w:t>
      </w:r>
      <w:r w:rsidDel="00000000" w:rsidR="00000000" w:rsidRPr="00000000">
        <w:rPr>
          <w:rtl w:val="0"/>
        </w:rPr>
        <w:t xml:space="preserve"> Yes—I’m 25 and worked on a mobile banking application in Azerbaijan. Software quality was a crucial part of our development process.</w:t>
      </w:r>
    </w:p>
    <w:p w:rsidR="00000000" w:rsidDel="00000000" w:rsidP="00000000" w:rsidRDefault="00000000" w:rsidRPr="00000000" w14:paraId="0000000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C">
      <w:pPr>
        <w:pStyle w:val="Heading3"/>
        <w:keepNext w:val="0"/>
        <w:keepLines w:val="0"/>
        <w:spacing w:before="280" w:lineRule="auto"/>
        <w:rPr>
          <w:b w:val="1"/>
          <w:color w:val="000000"/>
          <w:sz w:val="26"/>
          <w:szCs w:val="26"/>
        </w:rPr>
      </w:pPr>
      <w:bookmarkStart w:colFirst="0" w:colLast="0" w:name="_yznhfhvjs2d4" w:id="2"/>
      <w:bookmarkEnd w:id="2"/>
      <w:r w:rsidDel="00000000" w:rsidR="00000000" w:rsidRPr="00000000">
        <w:rPr>
          <w:b w:val="1"/>
          <w:color w:val="000000"/>
          <w:sz w:val="26"/>
          <w:szCs w:val="26"/>
          <w:rtl w:val="0"/>
        </w:rPr>
        <w:t xml:space="preserve">Planning and Prioritization</w:t>
      </w:r>
    </w:p>
    <w:p w:rsidR="00000000" w:rsidDel="00000000" w:rsidP="00000000" w:rsidRDefault="00000000" w:rsidRPr="00000000" w14:paraId="0000000D">
      <w:pPr>
        <w:spacing w:after="240" w:before="240" w:lineRule="auto"/>
        <w:rPr/>
      </w:pPr>
      <w:r w:rsidDel="00000000" w:rsidR="00000000" w:rsidRPr="00000000">
        <w:rPr>
          <w:b w:val="1"/>
          <w:rtl w:val="0"/>
        </w:rPr>
        <w:t xml:space="preserve">Kamil:</w:t>
      </w:r>
      <w:r w:rsidDel="00000000" w:rsidR="00000000" w:rsidRPr="00000000">
        <w:rPr>
          <w:rtl w:val="0"/>
        </w:rPr>
        <w:t xml:space="preserve"> How is software quality planned during the early design phase?</w:t>
      </w:r>
    </w:p>
    <w:p w:rsidR="00000000" w:rsidDel="00000000" w:rsidP="00000000" w:rsidRDefault="00000000" w:rsidRPr="00000000" w14:paraId="0000000E">
      <w:pPr>
        <w:spacing w:after="240" w:before="240" w:lineRule="auto"/>
        <w:rPr/>
      </w:pPr>
      <w:r w:rsidDel="00000000" w:rsidR="00000000" w:rsidRPr="00000000">
        <w:rPr>
          <w:b w:val="1"/>
          <w:rtl w:val="0"/>
        </w:rPr>
        <w:t xml:space="preserve">P1:</w:t>
      </w:r>
      <w:r w:rsidDel="00000000" w:rsidR="00000000" w:rsidRPr="00000000">
        <w:rPr>
          <w:rtl w:val="0"/>
        </w:rPr>
        <w:t xml:space="preserve"> We follow Agile and Scrum. During planning, we define user stories, discuss epics with QA and developers, and think through edge cases. We add time buffers to account for testing and debugging. From day one, quality is considered—especially from the customer’s perspective.</w:t>
      </w:r>
    </w:p>
    <w:p w:rsidR="00000000" w:rsidDel="00000000" w:rsidP="00000000" w:rsidRDefault="00000000" w:rsidRPr="00000000" w14:paraId="0000000F">
      <w:pPr>
        <w:spacing w:after="240" w:before="240" w:lineRule="auto"/>
        <w:rPr/>
      </w:pPr>
      <w:r w:rsidDel="00000000" w:rsidR="00000000" w:rsidRPr="00000000">
        <w:rPr>
          <w:b w:val="1"/>
          <w:rtl w:val="0"/>
        </w:rPr>
        <w:t xml:space="preserve">Kamil:</w:t>
      </w:r>
      <w:r w:rsidDel="00000000" w:rsidR="00000000" w:rsidRPr="00000000">
        <w:rPr>
          <w:rtl w:val="0"/>
        </w:rPr>
        <w:t xml:space="preserve"> How is quality prioritized when gathering requirements?</w:t>
      </w:r>
    </w:p>
    <w:p w:rsidR="00000000" w:rsidDel="00000000" w:rsidP="00000000" w:rsidRDefault="00000000" w:rsidRPr="00000000" w14:paraId="00000010">
      <w:pPr>
        <w:spacing w:after="240" w:before="240" w:lineRule="auto"/>
        <w:rPr/>
      </w:pPr>
      <w:r w:rsidDel="00000000" w:rsidR="00000000" w:rsidRPr="00000000">
        <w:rPr>
          <w:b w:val="1"/>
          <w:rtl w:val="0"/>
        </w:rPr>
        <w:t xml:space="preserve">P1:</w:t>
      </w:r>
      <w:r w:rsidDel="00000000" w:rsidR="00000000" w:rsidRPr="00000000">
        <w:rPr>
          <w:rtl w:val="0"/>
        </w:rPr>
        <w:t xml:space="preserve"> It’s a top priority. Fixing bugs in production—especially mobile—is difficult. Releases take time to reach clients, so we’re expected to ship flawless applications. Although business stakeholders don’t always define “quality” in measurable terms, they demand it implicitly. Our engineers ensure everything is analyzed and validated.</w:t>
      </w:r>
    </w:p>
    <w:p w:rsidR="00000000" w:rsidDel="00000000" w:rsidP="00000000" w:rsidRDefault="00000000" w:rsidRPr="00000000" w14:paraId="00000011">
      <w:pPr>
        <w:spacing w:after="240" w:before="240" w:lineRule="auto"/>
        <w:rPr/>
      </w:pPr>
      <w:r w:rsidDel="00000000" w:rsidR="00000000" w:rsidRPr="00000000">
        <w:rPr>
          <w:b w:val="1"/>
          <w:rtl w:val="0"/>
        </w:rPr>
        <w:t xml:space="preserve">Kamil:</w:t>
      </w:r>
      <w:r w:rsidDel="00000000" w:rsidR="00000000" w:rsidRPr="00000000">
        <w:rPr>
          <w:rtl w:val="0"/>
        </w:rPr>
        <w:t xml:space="preserve"> How do you define quality goals?</w:t>
      </w:r>
    </w:p>
    <w:p w:rsidR="00000000" w:rsidDel="00000000" w:rsidP="00000000" w:rsidRDefault="00000000" w:rsidRPr="00000000" w14:paraId="00000012">
      <w:pPr>
        <w:spacing w:after="240" w:before="240" w:lineRule="auto"/>
        <w:rPr/>
      </w:pPr>
      <w:r w:rsidDel="00000000" w:rsidR="00000000" w:rsidRPr="00000000">
        <w:rPr>
          <w:b w:val="1"/>
          <w:rtl w:val="0"/>
        </w:rPr>
        <w:t xml:space="preserve">P1:</w:t>
      </w:r>
      <w:r w:rsidDel="00000000" w:rsidR="00000000" w:rsidRPr="00000000">
        <w:rPr>
          <w:rtl w:val="0"/>
        </w:rPr>
        <w:t xml:space="preserve"> At the business level, we track service uptime, number of bugs reported per quarter, and response time for resolving incidents. We use automated tools to gather metrics, like 500 errors. If errors exceed a threshold, it’s flagged and reported.</w:t>
      </w:r>
    </w:p>
    <w:p w:rsidR="00000000" w:rsidDel="00000000" w:rsidP="00000000" w:rsidRDefault="00000000" w:rsidRPr="00000000" w14:paraId="0000001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4">
      <w:pPr>
        <w:pStyle w:val="Heading3"/>
        <w:keepNext w:val="0"/>
        <w:keepLines w:val="0"/>
        <w:spacing w:before="280" w:lineRule="auto"/>
        <w:rPr>
          <w:b w:val="1"/>
          <w:color w:val="000000"/>
          <w:sz w:val="26"/>
          <w:szCs w:val="26"/>
        </w:rPr>
      </w:pPr>
      <w:bookmarkStart w:colFirst="0" w:colLast="0" w:name="_n6zqxljptnau" w:id="3"/>
      <w:bookmarkEnd w:id="3"/>
      <w:r w:rsidDel="00000000" w:rsidR="00000000" w:rsidRPr="00000000">
        <w:rPr>
          <w:b w:val="1"/>
          <w:color w:val="000000"/>
          <w:sz w:val="26"/>
          <w:szCs w:val="26"/>
          <w:rtl w:val="0"/>
        </w:rPr>
        <w:t xml:space="preserve">Methodologies and Frameworks</w:t>
      </w:r>
    </w:p>
    <w:p w:rsidR="00000000" w:rsidDel="00000000" w:rsidP="00000000" w:rsidRDefault="00000000" w:rsidRPr="00000000" w14:paraId="00000015">
      <w:pPr>
        <w:spacing w:after="240" w:before="240" w:lineRule="auto"/>
        <w:rPr/>
      </w:pPr>
      <w:r w:rsidDel="00000000" w:rsidR="00000000" w:rsidRPr="00000000">
        <w:rPr>
          <w:b w:val="1"/>
          <w:rtl w:val="0"/>
        </w:rPr>
        <w:t xml:space="preserve">Kamil:</w:t>
      </w:r>
      <w:r w:rsidDel="00000000" w:rsidR="00000000" w:rsidRPr="00000000">
        <w:rPr>
          <w:rtl w:val="0"/>
        </w:rPr>
        <w:t xml:space="preserve"> Do you use specific methodologies or frameworks?</w:t>
      </w:r>
    </w:p>
    <w:p w:rsidR="00000000" w:rsidDel="00000000" w:rsidP="00000000" w:rsidRDefault="00000000" w:rsidRPr="00000000" w14:paraId="00000016">
      <w:pPr>
        <w:spacing w:after="240" w:before="240" w:lineRule="auto"/>
        <w:rPr/>
      </w:pPr>
      <w:r w:rsidDel="00000000" w:rsidR="00000000" w:rsidRPr="00000000">
        <w:rPr>
          <w:b w:val="1"/>
          <w:rtl w:val="0"/>
        </w:rPr>
        <w:t xml:space="preserve">P1:</w:t>
      </w:r>
      <w:r w:rsidDel="00000000" w:rsidR="00000000" w:rsidRPr="00000000">
        <w:rPr>
          <w:rtl w:val="0"/>
        </w:rPr>
        <w:t xml:space="preserve"> Yes—we use Scrum with user stories and defined acceptance criteria. Each quarter, technical and business goals are set. These include increasing test coverage or setting integration test targets. These become part of sprint planning.</w:t>
      </w:r>
    </w:p>
    <w:p w:rsidR="00000000" w:rsidDel="00000000" w:rsidP="00000000" w:rsidRDefault="00000000" w:rsidRPr="00000000" w14:paraId="00000017">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8">
      <w:pPr>
        <w:pStyle w:val="Heading3"/>
        <w:keepNext w:val="0"/>
        <w:keepLines w:val="0"/>
        <w:spacing w:before="280" w:lineRule="auto"/>
        <w:rPr>
          <w:b w:val="1"/>
          <w:color w:val="000000"/>
          <w:sz w:val="26"/>
          <w:szCs w:val="26"/>
        </w:rPr>
      </w:pPr>
      <w:bookmarkStart w:colFirst="0" w:colLast="0" w:name="_gnxrzkrodnf3" w:id="4"/>
      <w:bookmarkEnd w:id="4"/>
      <w:r w:rsidDel="00000000" w:rsidR="00000000" w:rsidRPr="00000000">
        <w:rPr>
          <w:b w:val="1"/>
          <w:color w:val="000000"/>
          <w:sz w:val="26"/>
          <w:szCs w:val="26"/>
          <w:rtl w:val="0"/>
        </w:rPr>
        <w:t xml:space="preserve">Metrics and Challenges</w:t>
      </w:r>
    </w:p>
    <w:p w:rsidR="00000000" w:rsidDel="00000000" w:rsidP="00000000" w:rsidRDefault="00000000" w:rsidRPr="00000000" w14:paraId="00000019">
      <w:pPr>
        <w:spacing w:after="240" w:before="240" w:lineRule="auto"/>
        <w:rPr/>
      </w:pPr>
      <w:r w:rsidDel="00000000" w:rsidR="00000000" w:rsidRPr="00000000">
        <w:rPr>
          <w:b w:val="1"/>
          <w:rtl w:val="0"/>
        </w:rPr>
        <w:t xml:space="preserve">Kamil:</w:t>
      </w:r>
      <w:r w:rsidDel="00000000" w:rsidR="00000000" w:rsidRPr="00000000">
        <w:rPr>
          <w:rtl w:val="0"/>
        </w:rPr>
        <w:t xml:space="preserve"> What functional and non-functional metrics do you track?</w:t>
      </w:r>
    </w:p>
    <w:p w:rsidR="00000000" w:rsidDel="00000000" w:rsidP="00000000" w:rsidRDefault="00000000" w:rsidRPr="00000000" w14:paraId="0000001A">
      <w:pPr>
        <w:spacing w:after="240" w:before="240" w:lineRule="auto"/>
        <w:rPr>
          <w:b w:val="1"/>
        </w:rPr>
      </w:pPr>
      <w:r w:rsidDel="00000000" w:rsidR="00000000" w:rsidRPr="00000000">
        <w:rPr>
          <w:b w:val="1"/>
          <w:rtl w:val="0"/>
        </w:rPr>
        <w:t xml:space="preserve">P1:</w:t>
      </w:r>
    </w:p>
    <w:p w:rsidR="00000000" w:rsidDel="00000000" w:rsidP="00000000" w:rsidRDefault="00000000" w:rsidRPr="00000000" w14:paraId="0000001B">
      <w:pPr>
        <w:numPr>
          <w:ilvl w:val="0"/>
          <w:numId w:val="1"/>
        </w:numPr>
        <w:spacing w:after="0" w:afterAutospacing="0" w:before="240" w:lineRule="auto"/>
        <w:ind w:left="720" w:hanging="360"/>
      </w:pPr>
      <w:r w:rsidDel="00000000" w:rsidR="00000000" w:rsidRPr="00000000">
        <w:rPr>
          <w:b w:val="1"/>
          <w:rtl w:val="0"/>
        </w:rPr>
        <w:t xml:space="preserve">Functional:</w:t>
        <w:br w:type="textWrapping"/>
      </w:r>
    </w:p>
    <w:p w:rsidR="00000000" w:rsidDel="00000000" w:rsidP="00000000" w:rsidRDefault="00000000" w:rsidRPr="00000000" w14:paraId="0000001C">
      <w:pPr>
        <w:numPr>
          <w:ilvl w:val="1"/>
          <w:numId w:val="1"/>
        </w:numPr>
        <w:spacing w:after="0" w:afterAutospacing="0" w:before="0" w:beforeAutospacing="0" w:lineRule="auto"/>
        <w:ind w:left="1440" w:hanging="360"/>
      </w:pPr>
      <w:r w:rsidDel="00000000" w:rsidR="00000000" w:rsidRPr="00000000">
        <w:rPr>
          <w:rtl w:val="0"/>
        </w:rPr>
        <w:t xml:space="preserve">Number of defects found in QA</w:t>
        <w:br w:type="textWrapping"/>
      </w:r>
    </w:p>
    <w:p w:rsidR="00000000" w:rsidDel="00000000" w:rsidP="00000000" w:rsidRDefault="00000000" w:rsidRPr="00000000" w14:paraId="0000001D">
      <w:pPr>
        <w:numPr>
          <w:ilvl w:val="1"/>
          <w:numId w:val="1"/>
        </w:numPr>
        <w:spacing w:after="0" w:afterAutospacing="0" w:before="0" w:beforeAutospacing="0" w:lineRule="auto"/>
        <w:ind w:left="1440" w:hanging="360"/>
      </w:pPr>
      <w:r w:rsidDel="00000000" w:rsidR="00000000" w:rsidRPr="00000000">
        <w:rPr>
          <w:rtl w:val="0"/>
        </w:rPr>
        <w:t xml:space="preserve">Bugs reported from production</w:t>
        <w:br w:type="textWrapping"/>
      </w:r>
    </w:p>
    <w:p w:rsidR="00000000" w:rsidDel="00000000" w:rsidP="00000000" w:rsidRDefault="00000000" w:rsidRPr="00000000" w14:paraId="0000001E">
      <w:pPr>
        <w:numPr>
          <w:ilvl w:val="1"/>
          <w:numId w:val="1"/>
        </w:numPr>
        <w:spacing w:after="0" w:afterAutospacing="0" w:before="0" w:beforeAutospacing="0" w:lineRule="auto"/>
        <w:ind w:left="1440" w:hanging="360"/>
      </w:pPr>
      <w:r w:rsidDel="00000000" w:rsidR="00000000" w:rsidRPr="00000000">
        <w:rPr>
          <w:rtl w:val="0"/>
        </w:rPr>
        <w:t xml:space="preserve">Defect detection ratio (defects found pre- vs. post-release)</w:t>
        <w:br w:type="textWrapping"/>
      </w:r>
    </w:p>
    <w:p w:rsidR="00000000" w:rsidDel="00000000" w:rsidP="00000000" w:rsidRDefault="00000000" w:rsidRPr="00000000" w14:paraId="0000001F">
      <w:pPr>
        <w:numPr>
          <w:ilvl w:val="0"/>
          <w:numId w:val="1"/>
        </w:numPr>
        <w:spacing w:after="0" w:afterAutospacing="0" w:before="0" w:beforeAutospacing="0" w:lineRule="auto"/>
        <w:ind w:left="720" w:hanging="360"/>
      </w:pPr>
      <w:r w:rsidDel="00000000" w:rsidR="00000000" w:rsidRPr="00000000">
        <w:rPr>
          <w:b w:val="1"/>
          <w:rtl w:val="0"/>
        </w:rPr>
        <w:t xml:space="preserve">Non-functional:</w:t>
        <w:br w:type="textWrapping"/>
      </w:r>
    </w:p>
    <w:p w:rsidR="00000000" w:rsidDel="00000000" w:rsidP="00000000" w:rsidRDefault="00000000" w:rsidRPr="00000000" w14:paraId="00000020">
      <w:pPr>
        <w:numPr>
          <w:ilvl w:val="1"/>
          <w:numId w:val="1"/>
        </w:numPr>
        <w:spacing w:after="0" w:afterAutospacing="0" w:before="0" w:beforeAutospacing="0" w:lineRule="auto"/>
        <w:ind w:left="1440" w:hanging="360"/>
      </w:pPr>
      <w:r w:rsidDel="00000000" w:rsidR="00000000" w:rsidRPr="00000000">
        <w:rPr>
          <w:rtl w:val="0"/>
        </w:rPr>
        <w:t xml:space="preserve">Uptime (especially per microservice)</w:t>
        <w:br w:type="textWrapping"/>
      </w:r>
    </w:p>
    <w:p w:rsidR="00000000" w:rsidDel="00000000" w:rsidP="00000000" w:rsidRDefault="00000000" w:rsidRPr="00000000" w14:paraId="00000021">
      <w:pPr>
        <w:numPr>
          <w:ilvl w:val="1"/>
          <w:numId w:val="1"/>
        </w:numPr>
        <w:spacing w:after="0" w:afterAutospacing="0" w:before="0" w:beforeAutospacing="0" w:lineRule="auto"/>
        <w:ind w:left="1440" w:hanging="360"/>
      </w:pPr>
      <w:r w:rsidDel="00000000" w:rsidR="00000000" w:rsidRPr="00000000">
        <w:rPr>
          <w:rtl w:val="0"/>
        </w:rPr>
        <w:t xml:space="preserve">Error rates (400s, 500s)</w:t>
        <w:br w:type="textWrapping"/>
      </w:r>
    </w:p>
    <w:p w:rsidR="00000000" w:rsidDel="00000000" w:rsidP="00000000" w:rsidRDefault="00000000" w:rsidRPr="00000000" w14:paraId="00000022">
      <w:pPr>
        <w:numPr>
          <w:ilvl w:val="1"/>
          <w:numId w:val="1"/>
        </w:numPr>
        <w:spacing w:after="0" w:afterAutospacing="0" w:before="0" w:beforeAutospacing="0" w:lineRule="auto"/>
        <w:ind w:left="1440" w:hanging="360"/>
      </w:pPr>
      <w:r w:rsidDel="00000000" w:rsidR="00000000" w:rsidRPr="00000000">
        <w:rPr>
          <w:rtl w:val="0"/>
        </w:rPr>
        <w:t xml:space="preserve">Performance (response time per request)</w:t>
        <w:br w:type="textWrapping"/>
      </w:r>
    </w:p>
    <w:p w:rsidR="00000000" w:rsidDel="00000000" w:rsidP="00000000" w:rsidRDefault="00000000" w:rsidRPr="00000000" w14:paraId="00000023">
      <w:pPr>
        <w:numPr>
          <w:ilvl w:val="1"/>
          <w:numId w:val="1"/>
        </w:numPr>
        <w:spacing w:after="0" w:afterAutospacing="0" w:before="0" w:beforeAutospacing="0" w:lineRule="auto"/>
        <w:ind w:left="1440" w:hanging="360"/>
      </w:pPr>
      <w:r w:rsidDel="00000000" w:rsidR="00000000" w:rsidRPr="00000000">
        <w:rPr>
          <w:rtl w:val="0"/>
        </w:rPr>
        <w:t xml:space="preserve">Test coverage (unit + integration)</w:t>
        <w:br w:type="textWrapping"/>
      </w:r>
    </w:p>
    <w:p w:rsidR="00000000" w:rsidDel="00000000" w:rsidP="00000000" w:rsidRDefault="00000000" w:rsidRPr="00000000" w14:paraId="00000024">
      <w:pPr>
        <w:numPr>
          <w:ilvl w:val="1"/>
          <w:numId w:val="1"/>
        </w:numPr>
        <w:spacing w:after="240" w:before="0" w:beforeAutospacing="0" w:lineRule="auto"/>
        <w:ind w:left="1440" w:hanging="360"/>
      </w:pPr>
      <w:r w:rsidDel="00000000" w:rsidR="00000000" w:rsidRPr="00000000">
        <w:rPr>
          <w:rtl w:val="0"/>
        </w:rPr>
        <w:t xml:space="preserve">Static analysis tools (e.g., SonarQube)</w:t>
        <w:br w:type="textWrapping"/>
      </w:r>
    </w:p>
    <w:p w:rsidR="00000000" w:rsidDel="00000000" w:rsidP="00000000" w:rsidRDefault="00000000" w:rsidRPr="00000000" w14:paraId="00000025">
      <w:pPr>
        <w:spacing w:after="240" w:before="240" w:lineRule="auto"/>
        <w:rPr/>
      </w:pPr>
      <w:r w:rsidDel="00000000" w:rsidR="00000000" w:rsidRPr="00000000">
        <w:rPr>
          <w:b w:val="1"/>
          <w:rtl w:val="0"/>
        </w:rPr>
        <w:t xml:space="preserve">Kamil:</w:t>
      </w:r>
      <w:r w:rsidDel="00000000" w:rsidR="00000000" w:rsidRPr="00000000">
        <w:rPr>
          <w:rtl w:val="0"/>
        </w:rPr>
        <w:t xml:space="preserve"> What challenges have you faced implementing these metrics?</w:t>
      </w:r>
    </w:p>
    <w:p w:rsidR="00000000" w:rsidDel="00000000" w:rsidP="00000000" w:rsidRDefault="00000000" w:rsidRPr="00000000" w14:paraId="00000026">
      <w:pPr>
        <w:spacing w:after="240" w:before="240" w:lineRule="auto"/>
        <w:rPr>
          <w:b w:val="1"/>
        </w:rPr>
      </w:pPr>
      <w:r w:rsidDel="00000000" w:rsidR="00000000" w:rsidRPr="00000000">
        <w:rPr>
          <w:b w:val="1"/>
          <w:rtl w:val="0"/>
        </w:rPr>
        <w:t xml:space="preserve">P1:</w:t>
      </w:r>
    </w:p>
    <w:p w:rsidR="00000000" w:rsidDel="00000000" w:rsidP="00000000" w:rsidRDefault="00000000" w:rsidRPr="00000000" w14:paraId="00000027">
      <w:pPr>
        <w:numPr>
          <w:ilvl w:val="0"/>
          <w:numId w:val="5"/>
        </w:numPr>
        <w:spacing w:after="0" w:afterAutospacing="0" w:before="240" w:lineRule="auto"/>
        <w:ind w:left="720" w:hanging="360"/>
      </w:pPr>
      <w:r w:rsidDel="00000000" w:rsidR="00000000" w:rsidRPr="00000000">
        <w:rPr>
          <w:rtl w:val="0"/>
        </w:rPr>
        <w:t xml:space="preserve">Mapping third-party errors to our metrics created false 500 error spikes</w:t>
        <w:br w:type="textWrapping"/>
      </w:r>
    </w:p>
    <w:p w:rsidR="00000000" w:rsidDel="00000000" w:rsidP="00000000" w:rsidRDefault="00000000" w:rsidRPr="00000000" w14:paraId="00000028">
      <w:pPr>
        <w:numPr>
          <w:ilvl w:val="0"/>
          <w:numId w:val="5"/>
        </w:numPr>
        <w:spacing w:after="0" w:afterAutospacing="0" w:before="0" w:beforeAutospacing="0" w:lineRule="auto"/>
        <w:ind w:left="720" w:hanging="360"/>
      </w:pPr>
      <w:r w:rsidDel="00000000" w:rsidR="00000000" w:rsidRPr="00000000">
        <w:rPr>
          <w:rtl w:val="0"/>
        </w:rPr>
        <w:t xml:space="preserve">Meeting high uptime targets (e.g., 99.999%) was hard without architectural investment</w:t>
        <w:br w:type="textWrapping"/>
      </w:r>
    </w:p>
    <w:p w:rsidR="00000000" w:rsidDel="00000000" w:rsidP="00000000" w:rsidRDefault="00000000" w:rsidRPr="00000000" w14:paraId="00000029">
      <w:pPr>
        <w:numPr>
          <w:ilvl w:val="0"/>
          <w:numId w:val="5"/>
        </w:numPr>
        <w:spacing w:after="240" w:before="0" w:beforeAutospacing="0" w:lineRule="auto"/>
        <w:ind w:left="720" w:hanging="360"/>
      </w:pPr>
      <w:r w:rsidDel="00000000" w:rsidR="00000000" w:rsidRPr="00000000">
        <w:rPr>
          <w:rtl w:val="0"/>
        </w:rPr>
        <w:t xml:space="preserve">Building dashboards and monitoring tools required hiring a dedicated DevOps engineer</w:t>
        <w:br w:type="textWrapping"/>
      </w:r>
    </w:p>
    <w:p w:rsidR="00000000" w:rsidDel="00000000" w:rsidP="00000000" w:rsidRDefault="00000000" w:rsidRPr="00000000" w14:paraId="0000002A">
      <w:pPr>
        <w:spacing w:after="240" w:before="240" w:lineRule="auto"/>
        <w:rPr/>
      </w:pPr>
      <w:r w:rsidDel="00000000" w:rsidR="00000000" w:rsidRPr="00000000">
        <w:rPr>
          <w:b w:val="1"/>
          <w:rtl w:val="0"/>
        </w:rPr>
        <w:t xml:space="preserve">Kamil:</w:t>
      </w:r>
      <w:r w:rsidDel="00000000" w:rsidR="00000000" w:rsidRPr="00000000">
        <w:rPr>
          <w:rtl w:val="0"/>
        </w:rPr>
        <w:t xml:space="preserve"> Do these metrics differ across projects?</w:t>
      </w:r>
    </w:p>
    <w:p w:rsidR="00000000" w:rsidDel="00000000" w:rsidP="00000000" w:rsidRDefault="00000000" w:rsidRPr="00000000" w14:paraId="0000002B">
      <w:pPr>
        <w:spacing w:after="240" w:before="240" w:lineRule="auto"/>
        <w:rPr/>
      </w:pPr>
      <w:r w:rsidDel="00000000" w:rsidR="00000000" w:rsidRPr="00000000">
        <w:rPr>
          <w:b w:val="1"/>
          <w:rtl w:val="0"/>
        </w:rPr>
        <w:t xml:space="preserve">P1:</w:t>
      </w:r>
      <w:r w:rsidDel="00000000" w:rsidR="00000000" w:rsidRPr="00000000">
        <w:rPr>
          <w:rtl w:val="0"/>
        </w:rPr>
        <w:t xml:space="preserve"> The core metrics are similar, but priorities differ. For backend microservices, we define individual uptimes and performance thresholds. In mobile, we might focus on UI test coverage. Some areas require 100% test coverage; others can accept 50%.</w:t>
      </w:r>
    </w:p>
    <w:p w:rsidR="00000000" w:rsidDel="00000000" w:rsidP="00000000" w:rsidRDefault="00000000" w:rsidRPr="00000000" w14:paraId="0000002C">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D">
      <w:pPr>
        <w:pStyle w:val="Heading3"/>
        <w:keepNext w:val="0"/>
        <w:keepLines w:val="0"/>
        <w:spacing w:before="280" w:lineRule="auto"/>
        <w:rPr>
          <w:b w:val="1"/>
          <w:color w:val="000000"/>
          <w:sz w:val="26"/>
          <w:szCs w:val="26"/>
        </w:rPr>
      </w:pPr>
      <w:bookmarkStart w:colFirst="0" w:colLast="0" w:name="_lf3jnxdl1wk3" w:id="5"/>
      <w:bookmarkEnd w:id="5"/>
      <w:r w:rsidDel="00000000" w:rsidR="00000000" w:rsidRPr="00000000">
        <w:rPr>
          <w:b w:val="1"/>
          <w:color w:val="000000"/>
          <w:sz w:val="26"/>
          <w:szCs w:val="26"/>
          <w:rtl w:val="0"/>
        </w:rPr>
        <w:t xml:space="preserve">Quality Priorities and Conflicts</w:t>
      </w:r>
    </w:p>
    <w:p w:rsidR="00000000" w:rsidDel="00000000" w:rsidP="00000000" w:rsidRDefault="00000000" w:rsidRPr="00000000" w14:paraId="0000002E">
      <w:pPr>
        <w:spacing w:after="240" w:before="240" w:lineRule="auto"/>
        <w:rPr/>
      </w:pPr>
      <w:r w:rsidDel="00000000" w:rsidR="00000000" w:rsidRPr="00000000">
        <w:rPr>
          <w:b w:val="1"/>
          <w:rtl w:val="0"/>
        </w:rPr>
        <w:t xml:space="preserve">Kamil:</w:t>
      </w:r>
      <w:r w:rsidDel="00000000" w:rsidR="00000000" w:rsidRPr="00000000">
        <w:rPr>
          <w:rtl w:val="0"/>
        </w:rPr>
        <w:t xml:space="preserve"> What aspects of quality are most prioritized?</w:t>
      </w:r>
    </w:p>
    <w:p w:rsidR="00000000" w:rsidDel="00000000" w:rsidP="00000000" w:rsidRDefault="00000000" w:rsidRPr="00000000" w14:paraId="0000002F">
      <w:pPr>
        <w:spacing w:after="240" w:before="240" w:lineRule="auto"/>
        <w:rPr/>
      </w:pPr>
      <w:r w:rsidDel="00000000" w:rsidR="00000000" w:rsidRPr="00000000">
        <w:rPr>
          <w:b w:val="1"/>
          <w:rtl w:val="0"/>
        </w:rPr>
        <w:t xml:space="preserve">P1:</w:t>
      </w:r>
      <w:r w:rsidDel="00000000" w:rsidR="00000000" w:rsidRPr="00000000">
        <w:rPr>
          <w:rtl w:val="0"/>
        </w:rPr>
        <w:t xml:space="preserve"> Once the product is live, uptime, bug count, and performance metrics matter most—especially from a business point of view.</w:t>
      </w:r>
    </w:p>
    <w:p w:rsidR="00000000" w:rsidDel="00000000" w:rsidP="00000000" w:rsidRDefault="00000000" w:rsidRPr="00000000" w14:paraId="00000030">
      <w:pPr>
        <w:spacing w:after="240" w:before="240" w:lineRule="auto"/>
        <w:rPr/>
      </w:pPr>
      <w:r w:rsidDel="00000000" w:rsidR="00000000" w:rsidRPr="00000000">
        <w:rPr>
          <w:b w:val="1"/>
          <w:rtl w:val="0"/>
        </w:rPr>
        <w:t xml:space="preserve">Kamil:</w:t>
      </w:r>
      <w:r w:rsidDel="00000000" w:rsidR="00000000" w:rsidRPr="00000000">
        <w:rPr>
          <w:rtl w:val="0"/>
        </w:rPr>
        <w:t xml:space="preserve"> Have you experienced conflicts between quality and business demands?</w:t>
      </w:r>
    </w:p>
    <w:p w:rsidR="00000000" w:rsidDel="00000000" w:rsidP="00000000" w:rsidRDefault="00000000" w:rsidRPr="00000000" w14:paraId="00000031">
      <w:pPr>
        <w:spacing w:after="240" w:before="240" w:lineRule="auto"/>
        <w:rPr/>
      </w:pPr>
      <w:r w:rsidDel="00000000" w:rsidR="00000000" w:rsidRPr="00000000">
        <w:rPr>
          <w:b w:val="1"/>
          <w:rtl w:val="0"/>
        </w:rPr>
        <w:t xml:space="preserve">P1:</w:t>
      </w:r>
      <w:r w:rsidDel="00000000" w:rsidR="00000000" w:rsidRPr="00000000">
        <w:rPr>
          <w:rtl w:val="0"/>
        </w:rPr>
        <w:t xml:space="preserve"> Definitely. Business often expects features delivered in a week—but that’s rarely realistic. Testing takes time, especially without automation. If you write automated tests, that also delays delivery. It’s a constant negotiation.</w:t>
      </w:r>
    </w:p>
    <w:p w:rsidR="00000000" w:rsidDel="00000000" w:rsidP="00000000" w:rsidRDefault="00000000" w:rsidRPr="00000000" w14:paraId="0000003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3">
      <w:pPr>
        <w:pStyle w:val="Heading3"/>
        <w:keepNext w:val="0"/>
        <w:keepLines w:val="0"/>
        <w:spacing w:before="280" w:lineRule="auto"/>
        <w:rPr>
          <w:b w:val="1"/>
          <w:color w:val="000000"/>
          <w:sz w:val="26"/>
          <w:szCs w:val="26"/>
        </w:rPr>
      </w:pPr>
      <w:bookmarkStart w:colFirst="0" w:colLast="0" w:name="_j6npw0hrl09e" w:id="6"/>
      <w:bookmarkEnd w:id="6"/>
      <w:r w:rsidDel="00000000" w:rsidR="00000000" w:rsidRPr="00000000">
        <w:rPr>
          <w:b w:val="1"/>
          <w:color w:val="000000"/>
          <w:sz w:val="26"/>
          <w:szCs w:val="26"/>
          <w:rtl w:val="0"/>
        </w:rPr>
        <w:t xml:space="preserve">Tools and Automation</w:t>
      </w:r>
    </w:p>
    <w:p w:rsidR="00000000" w:rsidDel="00000000" w:rsidP="00000000" w:rsidRDefault="00000000" w:rsidRPr="00000000" w14:paraId="00000034">
      <w:pPr>
        <w:spacing w:after="240" w:before="240" w:lineRule="auto"/>
        <w:rPr/>
      </w:pPr>
      <w:r w:rsidDel="00000000" w:rsidR="00000000" w:rsidRPr="00000000">
        <w:rPr>
          <w:b w:val="1"/>
          <w:rtl w:val="0"/>
        </w:rPr>
        <w:t xml:space="preserve">Kamil:</w:t>
      </w:r>
      <w:r w:rsidDel="00000000" w:rsidR="00000000" w:rsidRPr="00000000">
        <w:rPr>
          <w:rtl w:val="0"/>
        </w:rPr>
        <w:t xml:space="preserve"> What tools do you rely on?</w:t>
      </w:r>
    </w:p>
    <w:p w:rsidR="00000000" w:rsidDel="00000000" w:rsidP="00000000" w:rsidRDefault="00000000" w:rsidRPr="00000000" w14:paraId="00000035">
      <w:pPr>
        <w:spacing w:after="240" w:before="240" w:lineRule="auto"/>
        <w:rPr>
          <w:b w:val="1"/>
        </w:rPr>
      </w:pPr>
      <w:r w:rsidDel="00000000" w:rsidR="00000000" w:rsidRPr="00000000">
        <w:rPr>
          <w:b w:val="1"/>
          <w:rtl w:val="0"/>
        </w:rPr>
        <w:t xml:space="preserve">P1:</w:t>
      </w:r>
    </w:p>
    <w:p w:rsidR="00000000" w:rsidDel="00000000" w:rsidP="00000000" w:rsidRDefault="00000000" w:rsidRPr="00000000" w14:paraId="00000036">
      <w:pPr>
        <w:numPr>
          <w:ilvl w:val="0"/>
          <w:numId w:val="7"/>
        </w:numPr>
        <w:spacing w:after="0" w:afterAutospacing="0" w:before="240" w:lineRule="auto"/>
        <w:ind w:left="720" w:hanging="360"/>
      </w:pPr>
      <w:r w:rsidDel="00000000" w:rsidR="00000000" w:rsidRPr="00000000">
        <w:rPr>
          <w:b w:val="1"/>
          <w:rtl w:val="0"/>
        </w:rPr>
        <w:t xml:space="preserve">Code quality:</w:t>
      </w:r>
      <w:r w:rsidDel="00000000" w:rsidR="00000000" w:rsidRPr="00000000">
        <w:rPr>
          <w:rtl w:val="0"/>
        </w:rPr>
        <w:t xml:space="preserve"> SonarQube, SonarLint, Kaylene (for Kotlin)</w:t>
        <w:br w:type="textWrapping"/>
      </w:r>
    </w:p>
    <w:p w:rsidR="00000000" w:rsidDel="00000000" w:rsidP="00000000" w:rsidRDefault="00000000" w:rsidRPr="00000000" w14:paraId="00000037">
      <w:pPr>
        <w:numPr>
          <w:ilvl w:val="0"/>
          <w:numId w:val="7"/>
        </w:numPr>
        <w:spacing w:after="0" w:afterAutospacing="0" w:before="0" w:beforeAutospacing="0" w:lineRule="auto"/>
        <w:ind w:left="720" w:hanging="360"/>
      </w:pPr>
      <w:r w:rsidDel="00000000" w:rsidR="00000000" w:rsidRPr="00000000">
        <w:rPr>
          <w:b w:val="1"/>
          <w:rtl w:val="0"/>
        </w:rPr>
        <w:t xml:space="preserve">Monitoring/logging:</w:t>
      </w:r>
      <w:r w:rsidDel="00000000" w:rsidR="00000000" w:rsidRPr="00000000">
        <w:rPr>
          <w:rtl w:val="0"/>
        </w:rPr>
        <w:t xml:space="preserve"> Kibana, ELK stack</w:t>
        <w:br w:type="textWrapping"/>
      </w:r>
    </w:p>
    <w:p w:rsidR="00000000" w:rsidDel="00000000" w:rsidP="00000000" w:rsidRDefault="00000000" w:rsidRPr="00000000" w14:paraId="00000038">
      <w:pPr>
        <w:numPr>
          <w:ilvl w:val="0"/>
          <w:numId w:val="7"/>
        </w:numPr>
        <w:spacing w:after="0" w:afterAutospacing="0" w:before="0" w:beforeAutospacing="0" w:lineRule="auto"/>
        <w:ind w:left="720" w:hanging="360"/>
      </w:pPr>
      <w:r w:rsidDel="00000000" w:rsidR="00000000" w:rsidRPr="00000000">
        <w:rPr>
          <w:b w:val="1"/>
          <w:rtl w:val="0"/>
        </w:rPr>
        <w:t xml:space="preserve">Testing:</w:t>
      </w:r>
      <w:r w:rsidDel="00000000" w:rsidR="00000000" w:rsidRPr="00000000">
        <w:rPr>
          <w:rtl w:val="0"/>
        </w:rPr>
        <w:t xml:space="preserve"> Integration in CI/CD pipelines (e.g., GitLab, Jenkins)</w:t>
        <w:br w:type="textWrapping"/>
      </w:r>
    </w:p>
    <w:p w:rsidR="00000000" w:rsidDel="00000000" w:rsidP="00000000" w:rsidRDefault="00000000" w:rsidRPr="00000000" w14:paraId="00000039">
      <w:pPr>
        <w:numPr>
          <w:ilvl w:val="0"/>
          <w:numId w:val="7"/>
        </w:numPr>
        <w:spacing w:after="240" w:before="0" w:beforeAutospacing="0" w:lineRule="auto"/>
        <w:ind w:left="720" w:hanging="360"/>
      </w:pPr>
      <w:r w:rsidDel="00000000" w:rsidR="00000000" w:rsidRPr="00000000">
        <w:rPr>
          <w:b w:val="1"/>
          <w:rtl w:val="0"/>
        </w:rPr>
        <w:t xml:space="preserve">Dashboards:</w:t>
      </w:r>
      <w:r w:rsidDel="00000000" w:rsidR="00000000" w:rsidRPr="00000000">
        <w:rPr>
          <w:rtl w:val="0"/>
        </w:rPr>
        <w:t xml:space="preserve"> Used to track real-time metrics</w:t>
        <w:br w:type="textWrapping"/>
      </w:r>
    </w:p>
    <w:p w:rsidR="00000000" w:rsidDel="00000000" w:rsidP="00000000" w:rsidRDefault="00000000" w:rsidRPr="00000000" w14:paraId="0000003A">
      <w:pPr>
        <w:spacing w:after="240" w:before="240" w:lineRule="auto"/>
        <w:rPr/>
      </w:pPr>
      <w:r w:rsidDel="00000000" w:rsidR="00000000" w:rsidRPr="00000000">
        <w:rPr>
          <w:b w:val="1"/>
          <w:rtl w:val="0"/>
        </w:rPr>
        <w:t xml:space="preserve">Kamil:</w:t>
      </w:r>
      <w:r w:rsidDel="00000000" w:rsidR="00000000" w:rsidRPr="00000000">
        <w:rPr>
          <w:rtl w:val="0"/>
        </w:rPr>
        <w:t xml:space="preserve"> What are the pros and cons of automation?</w:t>
      </w:r>
    </w:p>
    <w:p w:rsidR="00000000" w:rsidDel="00000000" w:rsidP="00000000" w:rsidRDefault="00000000" w:rsidRPr="00000000" w14:paraId="0000003B">
      <w:pPr>
        <w:spacing w:after="240" w:before="240" w:lineRule="auto"/>
        <w:rPr>
          <w:b w:val="1"/>
        </w:rPr>
      </w:pPr>
      <w:r w:rsidDel="00000000" w:rsidR="00000000" w:rsidRPr="00000000">
        <w:rPr>
          <w:b w:val="1"/>
          <w:rtl w:val="0"/>
        </w:rPr>
        <w:t xml:space="preserve">P1:</w:t>
      </w:r>
    </w:p>
    <w:p w:rsidR="00000000" w:rsidDel="00000000" w:rsidP="00000000" w:rsidRDefault="00000000" w:rsidRPr="00000000" w14:paraId="0000003C">
      <w:pPr>
        <w:spacing w:after="240" w:before="240" w:lineRule="auto"/>
        <w:rPr>
          <w:b w:val="1"/>
        </w:rPr>
      </w:pPr>
      <w:r w:rsidDel="00000000" w:rsidR="00000000" w:rsidRPr="00000000">
        <w:rPr>
          <w:b w:val="1"/>
          <w:rtl w:val="0"/>
        </w:rPr>
        <w:t xml:space="preserve">Pros:</w:t>
      </w:r>
    </w:p>
    <w:p w:rsidR="00000000" w:rsidDel="00000000" w:rsidP="00000000" w:rsidRDefault="00000000" w:rsidRPr="00000000" w14:paraId="0000003D">
      <w:pPr>
        <w:numPr>
          <w:ilvl w:val="0"/>
          <w:numId w:val="2"/>
        </w:numPr>
        <w:spacing w:after="0" w:afterAutospacing="0" w:before="240" w:lineRule="auto"/>
        <w:ind w:left="720" w:hanging="360"/>
      </w:pPr>
      <w:r w:rsidDel="00000000" w:rsidR="00000000" w:rsidRPr="00000000">
        <w:rPr>
          <w:rtl w:val="0"/>
        </w:rPr>
        <w:t xml:space="preserve">Saves time</w:t>
        <w:br w:type="textWrapping"/>
      </w:r>
    </w:p>
    <w:p w:rsidR="00000000" w:rsidDel="00000000" w:rsidP="00000000" w:rsidRDefault="00000000" w:rsidRPr="00000000" w14:paraId="0000003E">
      <w:pPr>
        <w:numPr>
          <w:ilvl w:val="0"/>
          <w:numId w:val="2"/>
        </w:numPr>
        <w:spacing w:after="0" w:afterAutospacing="0" w:before="0" w:beforeAutospacing="0" w:lineRule="auto"/>
        <w:ind w:left="720" w:hanging="360"/>
      </w:pPr>
      <w:r w:rsidDel="00000000" w:rsidR="00000000" w:rsidRPr="00000000">
        <w:rPr>
          <w:rtl w:val="0"/>
        </w:rPr>
        <w:t xml:space="preserve">Enables CI/CD</w:t>
        <w:br w:type="textWrapping"/>
      </w:r>
    </w:p>
    <w:p w:rsidR="00000000" w:rsidDel="00000000" w:rsidP="00000000" w:rsidRDefault="00000000" w:rsidRPr="00000000" w14:paraId="0000003F">
      <w:pPr>
        <w:numPr>
          <w:ilvl w:val="0"/>
          <w:numId w:val="2"/>
        </w:numPr>
        <w:spacing w:after="240" w:before="0" w:beforeAutospacing="0" w:lineRule="auto"/>
        <w:ind w:left="720" w:hanging="360"/>
      </w:pPr>
      <w:r w:rsidDel="00000000" w:rsidR="00000000" w:rsidRPr="00000000">
        <w:rPr>
          <w:rtl w:val="0"/>
        </w:rPr>
        <w:t xml:space="preserve">Improves confidence in every release</w:t>
        <w:br w:type="textWrapping"/>
      </w:r>
    </w:p>
    <w:p w:rsidR="00000000" w:rsidDel="00000000" w:rsidP="00000000" w:rsidRDefault="00000000" w:rsidRPr="00000000" w14:paraId="00000040">
      <w:pPr>
        <w:spacing w:after="240" w:before="240" w:lineRule="auto"/>
        <w:rPr>
          <w:b w:val="1"/>
        </w:rPr>
      </w:pPr>
      <w:r w:rsidDel="00000000" w:rsidR="00000000" w:rsidRPr="00000000">
        <w:rPr>
          <w:b w:val="1"/>
          <w:rtl w:val="0"/>
        </w:rPr>
        <w:t xml:space="preserve">Cons:</w:t>
      </w:r>
    </w:p>
    <w:p w:rsidR="00000000" w:rsidDel="00000000" w:rsidP="00000000" w:rsidRDefault="00000000" w:rsidRPr="00000000" w14:paraId="00000041">
      <w:pPr>
        <w:numPr>
          <w:ilvl w:val="0"/>
          <w:numId w:val="4"/>
        </w:numPr>
        <w:spacing w:after="0" w:afterAutospacing="0" w:before="240" w:lineRule="auto"/>
        <w:ind w:left="720" w:hanging="360"/>
      </w:pPr>
      <w:r w:rsidDel="00000000" w:rsidR="00000000" w:rsidRPr="00000000">
        <w:rPr>
          <w:rtl w:val="0"/>
        </w:rPr>
        <w:t xml:space="preserve">Writing and maintaining tests is time-consuming</w:t>
        <w:br w:type="textWrapping"/>
      </w:r>
    </w:p>
    <w:p w:rsidR="00000000" w:rsidDel="00000000" w:rsidP="00000000" w:rsidRDefault="00000000" w:rsidRPr="00000000" w14:paraId="00000042">
      <w:pPr>
        <w:numPr>
          <w:ilvl w:val="0"/>
          <w:numId w:val="4"/>
        </w:numPr>
        <w:spacing w:after="0" w:afterAutospacing="0" w:before="0" w:beforeAutospacing="0" w:lineRule="auto"/>
        <w:ind w:left="720" w:hanging="360"/>
      </w:pPr>
      <w:r w:rsidDel="00000000" w:rsidR="00000000" w:rsidRPr="00000000">
        <w:rPr>
          <w:rtl w:val="0"/>
        </w:rPr>
        <w:t xml:space="preserve">Test coverage must be monitored to avoid gaps</w:t>
        <w:br w:type="textWrapping"/>
      </w:r>
    </w:p>
    <w:p w:rsidR="00000000" w:rsidDel="00000000" w:rsidP="00000000" w:rsidRDefault="00000000" w:rsidRPr="00000000" w14:paraId="00000043">
      <w:pPr>
        <w:numPr>
          <w:ilvl w:val="0"/>
          <w:numId w:val="4"/>
        </w:numPr>
        <w:spacing w:after="240" w:before="0" w:beforeAutospacing="0" w:lineRule="auto"/>
        <w:ind w:left="720" w:hanging="360"/>
      </w:pPr>
      <w:r w:rsidDel="00000000" w:rsidR="00000000" w:rsidRPr="00000000">
        <w:rPr>
          <w:rtl w:val="0"/>
        </w:rPr>
        <w:t xml:space="preserve">Long-running tests (e.g., end-to-end) may require nightly jobs or separate environments</w:t>
        <w:br w:type="textWrapping"/>
      </w:r>
    </w:p>
    <w:p w:rsidR="00000000" w:rsidDel="00000000" w:rsidP="00000000" w:rsidRDefault="00000000" w:rsidRPr="00000000" w14:paraId="00000044">
      <w:pPr>
        <w:spacing w:after="240" w:before="240" w:lineRule="auto"/>
        <w:rPr/>
      </w:pPr>
      <w:r w:rsidDel="00000000" w:rsidR="00000000" w:rsidRPr="00000000">
        <w:rPr>
          <w:b w:val="1"/>
          <w:rtl w:val="0"/>
        </w:rPr>
        <w:t xml:space="preserve">Kamil:</w:t>
      </w:r>
      <w:r w:rsidDel="00000000" w:rsidR="00000000" w:rsidRPr="00000000">
        <w:rPr>
          <w:rtl w:val="0"/>
        </w:rPr>
        <w:t xml:space="preserve"> Have you encountered limitations in automation?</w:t>
      </w:r>
    </w:p>
    <w:p w:rsidR="00000000" w:rsidDel="00000000" w:rsidP="00000000" w:rsidRDefault="00000000" w:rsidRPr="00000000" w14:paraId="00000045">
      <w:pPr>
        <w:spacing w:after="240" w:before="240" w:lineRule="auto"/>
        <w:rPr/>
      </w:pPr>
      <w:r w:rsidDel="00000000" w:rsidR="00000000" w:rsidRPr="00000000">
        <w:rPr>
          <w:b w:val="1"/>
          <w:rtl w:val="0"/>
        </w:rPr>
        <w:t xml:space="preserve">P1:</w:t>
      </w:r>
      <w:r w:rsidDel="00000000" w:rsidR="00000000" w:rsidRPr="00000000">
        <w:rPr>
          <w:rtl w:val="0"/>
        </w:rPr>
        <w:t xml:space="preserve"> Yes.</w:t>
      </w:r>
    </w:p>
    <w:p w:rsidR="00000000" w:rsidDel="00000000" w:rsidP="00000000" w:rsidRDefault="00000000" w:rsidRPr="00000000" w14:paraId="00000046">
      <w:pPr>
        <w:numPr>
          <w:ilvl w:val="0"/>
          <w:numId w:val="3"/>
        </w:numPr>
        <w:spacing w:after="0" w:afterAutospacing="0" w:before="240" w:lineRule="auto"/>
        <w:ind w:left="720" w:hanging="360"/>
      </w:pPr>
      <w:r w:rsidDel="00000000" w:rsidR="00000000" w:rsidRPr="00000000">
        <w:rPr>
          <w:rtl w:val="0"/>
        </w:rPr>
        <w:t xml:space="preserve">End-to-end tests can fail due to unstable dev environments</w:t>
        <w:br w:type="textWrapping"/>
      </w:r>
    </w:p>
    <w:p w:rsidR="00000000" w:rsidDel="00000000" w:rsidP="00000000" w:rsidRDefault="00000000" w:rsidRPr="00000000" w14:paraId="00000047">
      <w:pPr>
        <w:numPr>
          <w:ilvl w:val="0"/>
          <w:numId w:val="3"/>
        </w:numPr>
        <w:spacing w:after="0" w:afterAutospacing="0" w:before="0" w:beforeAutospacing="0" w:lineRule="auto"/>
        <w:ind w:left="720" w:hanging="360"/>
      </w:pPr>
      <w:r w:rsidDel="00000000" w:rsidR="00000000" w:rsidRPr="00000000">
        <w:rPr>
          <w:rtl w:val="0"/>
        </w:rPr>
        <w:t xml:space="preserve">Shared environments lead to flaky test results</w:t>
        <w:br w:type="textWrapping"/>
      </w:r>
    </w:p>
    <w:p w:rsidR="00000000" w:rsidDel="00000000" w:rsidP="00000000" w:rsidRDefault="00000000" w:rsidRPr="00000000" w14:paraId="00000048">
      <w:pPr>
        <w:numPr>
          <w:ilvl w:val="0"/>
          <w:numId w:val="3"/>
        </w:numPr>
        <w:spacing w:after="0" w:afterAutospacing="0" w:before="0" w:beforeAutospacing="0" w:lineRule="auto"/>
        <w:ind w:left="720" w:hanging="360"/>
      </w:pPr>
      <w:r w:rsidDel="00000000" w:rsidR="00000000" w:rsidRPr="00000000">
        <w:rPr>
          <w:rtl w:val="0"/>
        </w:rPr>
        <w:t xml:space="preserve">Setting up reliable test infrastructure requires resources</w:t>
        <w:br w:type="textWrapping"/>
      </w:r>
    </w:p>
    <w:p w:rsidR="00000000" w:rsidDel="00000000" w:rsidP="00000000" w:rsidRDefault="00000000" w:rsidRPr="00000000" w14:paraId="00000049">
      <w:pPr>
        <w:numPr>
          <w:ilvl w:val="0"/>
          <w:numId w:val="3"/>
        </w:numPr>
        <w:spacing w:after="240" w:before="0" w:beforeAutospacing="0" w:lineRule="auto"/>
        <w:ind w:left="720" w:hanging="360"/>
      </w:pPr>
      <w:r w:rsidDel="00000000" w:rsidR="00000000" w:rsidRPr="00000000">
        <w:rPr>
          <w:rtl w:val="0"/>
        </w:rPr>
        <w:t xml:space="preserve">Testing third-party interactions without proper staging environments is difficult—we had to emulate them internally</w:t>
        <w:br w:type="textWrapping"/>
      </w:r>
    </w:p>
    <w:p w:rsidR="00000000" w:rsidDel="00000000" w:rsidP="00000000" w:rsidRDefault="00000000" w:rsidRPr="00000000" w14:paraId="0000004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B">
      <w:pPr>
        <w:pStyle w:val="Heading3"/>
        <w:keepNext w:val="0"/>
        <w:keepLines w:val="0"/>
        <w:spacing w:before="280" w:lineRule="auto"/>
        <w:rPr>
          <w:b w:val="1"/>
          <w:color w:val="000000"/>
          <w:sz w:val="26"/>
          <w:szCs w:val="26"/>
        </w:rPr>
      </w:pPr>
      <w:bookmarkStart w:colFirst="0" w:colLast="0" w:name="_w8ag7na5j4gg" w:id="7"/>
      <w:bookmarkEnd w:id="7"/>
      <w:r w:rsidDel="00000000" w:rsidR="00000000" w:rsidRPr="00000000">
        <w:rPr>
          <w:b w:val="1"/>
          <w:color w:val="000000"/>
          <w:sz w:val="26"/>
          <w:szCs w:val="26"/>
          <w:rtl w:val="0"/>
        </w:rPr>
        <w:t xml:space="preserve">Quality in Release and Decision-Making</w:t>
      </w:r>
    </w:p>
    <w:p w:rsidR="00000000" w:rsidDel="00000000" w:rsidP="00000000" w:rsidRDefault="00000000" w:rsidRPr="00000000" w14:paraId="0000004C">
      <w:pPr>
        <w:spacing w:after="240" w:before="240" w:lineRule="auto"/>
        <w:rPr/>
      </w:pPr>
      <w:r w:rsidDel="00000000" w:rsidR="00000000" w:rsidRPr="00000000">
        <w:rPr>
          <w:b w:val="1"/>
          <w:rtl w:val="0"/>
        </w:rPr>
        <w:t xml:space="preserve">Kamil:</w:t>
      </w:r>
      <w:r w:rsidDel="00000000" w:rsidR="00000000" w:rsidRPr="00000000">
        <w:rPr>
          <w:rtl w:val="0"/>
        </w:rPr>
        <w:t xml:space="preserve"> Can features go live without meeting quality criteria?</w:t>
      </w:r>
    </w:p>
    <w:p w:rsidR="00000000" w:rsidDel="00000000" w:rsidP="00000000" w:rsidRDefault="00000000" w:rsidRPr="00000000" w14:paraId="0000004D">
      <w:pPr>
        <w:spacing w:after="240" w:before="240" w:lineRule="auto"/>
        <w:rPr/>
      </w:pPr>
      <w:r w:rsidDel="00000000" w:rsidR="00000000" w:rsidRPr="00000000">
        <w:rPr>
          <w:b w:val="1"/>
          <w:rtl w:val="0"/>
        </w:rPr>
        <w:t xml:space="preserve">P1:</w:t>
      </w:r>
      <w:r w:rsidDel="00000000" w:rsidR="00000000" w:rsidRPr="00000000">
        <w:rPr>
          <w:rtl w:val="0"/>
        </w:rPr>
        <w:t xml:space="preserve"> No. We have a two-week release cycle. Every item must pass manual and automated testing. If it doesn’t, it’s delayed to the next release.</w:t>
      </w:r>
    </w:p>
    <w:p w:rsidR="00000000" w:rsidDel="00000000" w:rsidP="00000000" w:rsidRDefault="00000000" w:rsidRPr="00000000" w14:paraId="0000004E">
      <w:pPr>
        <w:spacing w:after="240" w:before="240" w:lineRule="auto"/>
        <w:rPr/>
      </w:pPr>
      <w:r w:rsidDel="00000000" w:rsidR="00000000" w:rsidRPr="00000000">
        <w:rPr>
          <w:b w:val="1"/>
          <w:rtl w:val="0"/>
        </w:rPr>
        <w:t xml:space="preserve">Kamil:</w:t>
      </w:r>
      <w:r w:rsidDel="00000000" w:rsidR="00000000" w:rsidRPr="00000000">
        <w:rPr>
          <w:rtl w:val="0"/>
        </w:rPr>
        <w:t xml:space="preserve"> How often do features get postponed due to quality checks?</w:t>
      </w:r>
    </w:p>
    <w:p w:rsidR="00000000" w:rsidDel="00000000" w:rsidP="00000000" w:rsidRDefault="00000000" w:rsidRPr="00000000" w14:paraId="0000004F">
      <w:pPr>
        <w:spacing w:after="240" w:before="240" w:lineRule="auto"/>
        <w:rPr/>
      </w:pPr>
      <w:r w:rsidDel="00000000" w:rsidR="00000000" w:rsidRPr="00000000">
        <w:rPr>
          <w:b w:val="1"/>
          <w:rtl w:val="0"/>
        </w:rPr>
        <w:t xml:space="preserve">P1:</w:t>
      </w:r>
      <w:r w:rsidDel="00000000" w:rsidR="00000000" w:rsidRPr="00000000">
        <w:rPr>
          <w:rtl w:val="0"/>
        </w:rPr>
        <w:t xml:space="preserve"> At first, it happened frequently. But once the team adapted and improved planning, it became rare—maybe once per quarter.</w:t>
      </w:r>
    </w:p>
    <w:p w:rsidR="00000000" w:rsidDel="00000000" w:rsidP="00000000" w:rsidRDefault="00000000" w:rsidRPr="00000000" w14:paraId="00000050">
      <w:pPr>
        <w:spacing w:after="240" w:before="240" w:lineRule="auto"/>
        <w:rPr/>
      </w:pPr>
      <w:r w:rsidDel="00000000" w:rsidR="00000000" w:rsidRPr="00000000">
        <w:rPr>
          <w:b w:val="1"/>
          <w:rtl w:val="0"/>
        </w:rPr>
        <w:t xml:space="preserve">Kamil:</w:t>
      </w:r>
      <w:r w:rsidDel="00000000" w:rsidR="00000000" w:rsidRPr="00000000">
        <w:rPr>
          <w:rtl w:val="0"/>
        </w:rPr>
        <w:t xml:space="preserve"> Who decides between quality and speed when they conflict?</w:t>
      </w:r>
    </w:p>
    <w:p w:rsidR="00000000" w:rsidDel="00000000" w:rsidP="00000000" w:rsidRDefault="00000000" w:rsidRPr="00000000" w14:paraId="00000051">
      <w:pPr>
        <w:spacing w:after="240" w:before="240" w:lineRule="auto"/>
        <w:rPr/>
      </w:pPr>
      <w:r w:rsidDel="00000000" w:rsidR="00000000" w:rsidRPr="00000000">
        <w:rPr>
          <w:b w:val="1"/>
          <w:rtl w:val="0"/>
        </w:rPr>
        <w:t xml:space="preserve">P1:</w:t>
      </w:r>
      <w:r w:rsidDel="00000000" w:rsidR="00000000" w:rsidRPr="00000000">
        <w:rPr>
          <w:rtl w:val="0"/>
        </w:rPr>
        <w:t xml:space="preserve"> Management drives a quality-first mindset. The team helps assess whether an issue is minor enough to release and fix later. But usually, we delay to maintain standards.</w:t>
      </w:r>
    </w:p>
    <w:p w:rsidR="00000000" w:rsidDel="00000000" w:rsidP="00000000" w:rsidRDefault="00000000" w:rsidRPr="00000000" w14:paraId="0000005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3">
      <w:pPr>
        <w:pStyle w:val="Heading3"/>
        <w:keepNext w:val="0"/>
        <w:keepLines w:val="0"/>
        <w:spacing w:before="280" w:lineRule="auto"/>
        <w:rPr>
          <w:b w:val="1"/>
          <w:color w:val="000000"/>
          <w:sz w:val="26"/>
          <w:szCs w:val="26"/>
        </w:rPr>
      </w:pPr>
      <w:bookmarkStart w:colFirst="0" w:colLast="0" w:name="_kzkmfry3tl99" w:id="8"/>
      <w:bookmarkEnd w:id="8"/>
      <w:r w:rsidDel="00000000" w:rsidR="00000000" w:rsidRPr="00000000">
        <w:rPr>
          <w:b w:val="1"/>
          <w:color w:val="000000"/>
          <w:sz w:val="26"/>
          <w:szCs w:val="26"/>
          <w:rtl w:val="0"/>
        </w:rPr>
        <w:t xml:space="preserve">Compliance and Regulation</w:t>
      </w:r>
    </w:p>
    <w:p w:rsidR="00000000" w:rsidDel="00000000" w:rsidP="00000000" w:rsidRDefault="00000000" w:rsidRPr="00000000" w14:paraId="00000054">
      <w:pPr>
        <w:spacing w:after="240" w:before="240" w:lineRule="auto"/>
        <w:rPr/>
      </w:pPr>
      <w:r w:rsidDel="00000000" w:rsidR="00000000" w:rsidRPr="00000000">
        <w:rPr>
          <w:b w:val="1"/>
          <w:rtl w:val="0"/>
        </w:rPr>
        <w:t xml:space="preserve">Kamil:</w:t>
      </w:r>
      <w:r w:rsidDel="00000000" w:rsidR="00000000" w:rsidRPr="00000000">
        <w:rPr>
          <w:rtl w:val="0"/>
        </w:rPr>
        <w:t xml:space="preserve"> How does your organization ensure compliance with local and global regulations?</w:t>
      </w:r>
    </w:p>
    <w:p w:rsidR="00000000" w:rsidDel="00000000" w:rsidP="00000000" w:rsidRDefault="00000000" w:rsidRPr="00000000" w14:paraId="00000055">
      <w:pPr>
        <w:spacing w:after="240" w:before="240" w:lineRule="auto"/>
        <w:rPr>
          <w:b w:val="1"/>
        </w:rPr>
      </w:pPr>
      <w:r w:rsidDel="00000000" w:rsidR="00000000" w:rsidRPr="00000000">
        <w:rPr>
          <w:b w:val="1"/>
          <w:rtl w:val="0"/>
        </w:rPr>
        <w:t xml:space="preserve">P1:</w:t>
      </w:r>
    </w:p>
    <w:p w:rsidR="00000000" w:rsidDel="00000000" w:rsidP="00000000" w:rsidRDefault="00000000" w:rsidRPr="00000000" w14:paraId="00000056">
      <w:pPr>
        <w:numPr>
          <w:ilvl w:val="0"/>
          <w:numId w:val="6"/>
        </w:numPr>
        <w:spacing w:after="0" w:afterAutospacing="0" w:before="240" w:lineRule="auto"/>
        <w:ind w:left="720" w:hanging="360"/>
      </w:pPr>
      <w:r w:rsidDel="00000000" w:rsidR="00000000" w:rsidRPr="00000000">
        <w:rPr>
          <w:b w:val="1"/>
          <w:rtl w:val="0"/>
        </w:rPr>
        <w:t xml:space="preserve">Business analysts and product owners</w:t>
      </w:r>
      <w:r w:rsidDel="00000000" w:rsidR="00000000" w:rsidRPr="00000000">
        <w:rPr>
          <w:rtl w:val="0"/>
        </w:rPr>
        <w:t xml:space="preserve"> track compliance updates</w:t>
        <w:br w:type="textWrapping"/>
      </w:r>
    </w:p>
    <w:p w:rsidR="00000000" w:rsidDel="00000000" w:rsidP="00000000" w:rsidRDefault="00000000" w:rsidRPr="00000000" w14:paraId="00000057">
      <w:pPr>
        <w:numPr>
          <w:ilvl w:val="0"/>
          <w:numId w:val="6"/>
        </w:numPr>
        <w:spacing w:after="0" w:afterAutospacing="0" w:before="0" w:beforeAutospacing="0" w:lineRule="auto"/>
        <w:ind w:left="720" w:hanging="360"/>
      </w:pPr>
      <w:r w:rsidDel="00000000" w:rsidR="00000000" w:rsidRPr="00000000">
        <w:rPr>
          <w:rtl w:val="0"/>
        </w:rPr>
        <w:t xml:space="preserve">They pass requirements to development teams in the form of use cases and technical constraints</w:t>
        <w:br w:type="textWrapping"/>
      </w:r>
    </w:p>
    <w:p w:rsidR="00000000" w:rsidDel="00000000" w:rsidP="00000000" w:rsidRDefault="00000000" w:rsidRPr="00000000" w14:paraId="00000058">
      <w:pPr>
        <w:numPr>
          <w:ilvl w:val="0"/>
          <w:numId w:val="6"/>
        </w:numPr>
        <w:spacing w:after="0" w:afterAutospacing="0" w:before="0" w:beforeAutospacing="0" w:lineRule="auto"/>
        <w:ind w:left="720" w:hanging="360"/>
      </w:pPr>
      <w:r w:rsidDel="00000000" w:rsidR="00000000" w:rsidRPr="00000000">
        <w:rPr>
          <w:rtl w:val="0"/>
        </w:rPr>
        <w:t xml:space="preserve">A </w:t>
      </w:r>
      <w:r w:rsidDel="00000000" w:rsidR="00000000" w:rsidRPr="00000000">
        <w:rPr>
          <w:b w:val="1"/>
          <w:rtl w:val="0"/>
        </w:rPr>
        <w:t xml:space="preserve">regulatory department</w:t>
      </w:r>
      <w:r w:rsidDel="00000000" w:rsidR="00000000" w:rsidRPr="00000000">
        <w:rPr>
          <w:rtl w:val="0"/>
        </w:rPr>
        <w:t xml:space="preserve"> conducts audits and interprets rules</w:t>
        <w:br w:type="textWrapping"/>
      </w:r>
    </w:p>
    <w:p w:rsidR="00000000" w:rsidDel="00000000" w:rsidP="00000000" w:rsidRDefault="00000000" w:rsidRPr="00000000" w14:paraId="00000059">
      <w:pPr>
        <w:numPr>
          <w:ilvl w:val="0"/>
          <w:numId w:val="6"/>
        </w:numPr>
        <w:spacing w:after="0" w:afterAutospacing="0" w:before="0" w:beforeAutospacing="0" w:lineRule="auto"/>
        <w:ind w:left="720" w:hanging="360"/>
      </w:pPr>
      <w:r w:rsidDel="00000000" w:rsidR="00000000" w:rsidRPr="00000000">
        <w:rPr>
          <w:rtl w:val="0"/>
        </w:rPr>
        <w:t xml:space="preserve">A </w:t>
      </w:r>
      <w:r w:rsidDel="00000000" w:rsidR="00000000" w:rsidRPr="00000000">
        <w:rPr>
          <w:b w:val="1"/>
          <w:rtl w:val="0"/>
        </w:rPr>
        <w:t xml:space="preserve">security team</w:t>
      </w:r>
      <w:r w:rsidDel="00000000" w:rsidR="00000000" w:rsidRPr="00000000">
        <w:rPr>
          <w:rtl w:val="0"/>
        </w:rPr>
        <w:t xml:space="preserve"> continuously evaluates compliance and flags issues</w:t>
        <w:br w:type="textWrapping"/>
      </w:r>
    </w:p>
    <w:p w:rsidR="00000000" w:rsidDel="00000000" w:rsidP="00000000" w:rsidRDefault="00000000" w:rsidRPr="00000000" w14:paraId="0000005A">
      <w:pPr>
        <w:numPr>
          <w:ilvl w:val="0"/>
          <w:numId w:val="6"/>
        </w:numPr>
        <w:spacing w:after="240" w:before="0" w:beforeAutospacing="0" w:lineRule="auto"/>
        <w:ind w:left="720" w:hanging="360"/>
      </w:pPr>
      <w:r w:rsidDel="00000000" w:rsidR="00000000" w:rsidRPr="00000000">
        <w:rPr>
          <w:rtl w:val="0"/>
        </w:rPr>
        <w:t xml:space="preserve">External financial authorities also issue guidelines we must follow</w:t>
        <w:br w:type="textWrapping"/>
      </w:r>
    </w:p>
    <w:p w:rsidR="00000000" w:rsidDel="00000000" w:rsidP="00000000" w:rsidRDefault="00000000" w:rsidRPr="00000000" w14:paraId="0000005B">
      <w:pPr>
        <w:spacing w:after="240" w:before="240" w:lineRule="auto"/>
        <w:rPr/>
      </w:pPr>
      <w:r w:rsidDel="00000000" w:rsidR="00000000" w:rsidRPr="00000000">
        <w:rPr>
          <w:b w:val="1"/>
          <w:rtl w:val="0"/>
        </w:rPr>
        <w:t xml:space="preserve">Kamil:</w:t>
      </w:r>
      <w:r w:rsidDel="00000000" w:rsidR="00000000" w:rsidRPr="00000000">
        <w:rPr>
          <w:rtl w:val="0"/>
        </w:rPr>
        <w:t xml:space="preserve"> So compliance starts with business and flows down to dev and QA?</w:t>
      </w:r>
    </w:p>
    <w:p w:rsidR="00000000" w:rsidDel="00000000" w:rsidP="00000000" w:rsidRDefault="00000000" w:rsidRPr="00000000" w14:paraId="0000005C">
      <w:pPr>
        <w:spacing w:after="240" w:before="240" w:lineRule="auto"/>
        <w:rPr/>
      </w:pPr>
      <w:r w:rsidDel="00000000" w:rsidR="00000000" w:rsidRPr="00000000">
        <w:rPr>
          <w:b w:val="1"/>
          <w:rtl w:val="0"/>
        </w:rPr>
        <w:t xml:space="preserve">P1:</w:t>
      </w:r>
      <w:r w:rsidDel="00000000" w:rsidR="00000000" w:rsidRPr="00000000">
        <w:rPr>
          <w:rtl w:val="0"/>
        </w:rPr>
        <w:t xml:space="preserve"> Exactly. Requirements are handed down. Once features are implemented, QA and audits confirm compliance before release. There’s also a dedicated internal audit team.</w:t>
      </w:r>
    </w:p>
    <w:p w:rsidR="00000000" w:rsidDel="00000000" w:rsidP="00000000" w:rsidRDefault="00000000" w:rsidRPr="00000000" w14:paraId="0000005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E">
      <w:pPr>
        <w:pStyle w:val="Heading3"/>
        <w:keepNext w:val="0"/>
        <w:keepLines w:val="0"/>
        <w:spacing w:before="280" w:lineRule="auto"/>
        <w:rPr>
          <w:b w:val="1"/>
          <w:color w:val="000000"/>
          <w:sz w:val="26"/>
          <w:szCs w:val="26"/>
        </w:rPr>
      </w:pPr>
      <w:bookmarkStart w:colFirst="0" w:colLast="0" w:name="_gja4qlmvqltm" w:id="9"/>
      <w:bookmarkEnd w:id="9"/>
      <w:r w:rsidDel="00000000" w:rsidR="00000000" w:rsidRPr="00000000">
        <w:rPr>
          <w:b w:val="1"/>
          <w:color w:val="000000"/>
          <w:sz w:val="26"/>
          <w:szCs w:val="26"/>
          <w:rtl w:val="0"/>
        </w:rPr>
        <w:t xml:space="preserve">Final Comments</w:t>
      </w:r>
    </w:p>
    <w:p w:rsidR="00000000" w:rsidDel="00000000" w:rsidP="00000000" w:rsidRDefault="00000000" w:rsidRPr="00000000" w14:paraId="0000005F">
      <w:pPr>
        <w:spacing w:after="240" w:before="240" w:lineRule="auto"/>
        <w:rPr/>
      </w:pPr>
      <w:r w:rsidDel="00000000" w:rsidR="00000000" w:rsidRPr="00000000">
        <w:rPr>
          <w:b w:val="1"/>
          <w:rtl w:val="0"/>
        </w:rPr>
        <w:t xml:space="preserve">Kamil:</w:t>
      </w:r>
      <w:r w:rsidDel="00000000" w:rsidR="00000000" w:rsidRPr="00000000">
        <w:rPr>
          <w:rtl w:val="0"/>
        </w:rPr>
        <w:t xml:space="preserve"> That was incredibly insightful—thank you!</w:t>
      </w:r>
    </w:p>
    <w:p w:rsidR="00000000" w:rsidDel="00000000" w:rsidP="00000000" w:rsidRDefault="00000000" w:rsidRPr="00000000" w14:paraId="00000060">
      <w:pPr>
        <w:spacing w:after="240" w:before="240" w:lineRule="auto"/>
        <w:rPr/>
      </w:pPr>
      <w:r w:rsidDel="00000000" w:rsidR="00000000" w:rsidRPr="00000000">
        <w:rPr>
          <w:b w:val="1"/>
          <w:rtl w:val="0"/>
        </w:rPr>
        <w:t xml:space="preserve">P1:</w:t>
      </w:r>
      <w:r w:rsidDel="00000000" w:rsidR="00000000" w:rsidRPr="00000000">
        <w:rPr>
          <w:rtl w:val="0"/>
        </w:rPr>
        <w:t xml:space="preserve"> Happy to help. I hope it supports your research.</w:t>
      </w:r>
    </w:p>
    <w:p w:rsidR="00000000" w:rsidDel="00000000" w:rsidP="00000000" w:rsidRDefault="00000000" w:rsidRPr="00000000" w14:paraId="00000061">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